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3D6" w:rsidRPr="00E843D6" w:rsidRDefault="00E843D6" w:rsidP="00E843D6">
      <w:pPr>
        <w:shd w:val="clear" w:color="auto" w:fill="FFFFFF"/>
        <w:spacing w:after="150" w:line="240" w:lineRule="auto"/>
        <w:jc w:val="both"/>
        <w:rPr>
          <w:rFonts w:ascii="Arial" w:eastAsia="Times New Roman" w:hAnsi="Arial" w:cs="Arial"/>
          <w:color w:val="111111"/>
          <w:szCs w:val="24"/>
          <w:lang w:eastAsia="ru-RU"/>
        </w:rPr>
      </w:pPr>
      <w:r w:rsidRPr="00E843D6">
        <w:rPr>
          <w:rFonts w:ascii="Arial" w:eastAsia="Times New Roman" w:hAnsi="Arial" w:cs="Arial"/>
          <w:color w:val="111111"/>
          <w:sz w:val="40"/>
          <w:szCs w:val="43"/>
          <w:lang w:eastAsia="ru-RU"/>
        </w:rPr>
        <w:t>Ответственность за преступления против половой неприкосновенности несовершеннолетних:</w:t>
      </w:r>
    </w:p>
    <w:p w:rsidR="00E843D6" w:rsidRPr="00E843D6" w:rsidRDefault="00E843D6" w:rsidP="00E843D6">
      <w:pPr>
        <w:shd w:val="clear" w:color="auto" w:fill="FFFFFF"/>
        <w:spacing w:after="150" w:line="240" w:lineRule="auto"/>
        <w:jc w:val="center"/>
        <w:rPr>
          <w:rFonts w:ascii="Arial" w:eastAsia="Times New Roman" w:hAnsi="Arial" w:cs="Arial"/>
          <w:color w:val="111111"/>
          <w:sz w:val="24"/>
          <w:szCs w:val="24"/>
          <w:lang w:eastAsia="ru-RU"/>
        </w:rPr>
      </w:pPr>
      <w:r w:rsidRPr="00E843D6">
        <w:rPr>
          <w:rFonts w:ascii="Arial" w:eastAsia="Times New Roman" w:hAnsi="Arial" w:cs="Arial"/>
          <w:color w:val="111111"/>
          <w:sz w:val="26"/>
          <w:szCs w:val="26"/>
          <w:lang w:eastAsia="ru-RU"/>
        </w:rPr>
        <w:t> </w:t>
      </w:r>
      <w:r w:rsidRPr="00E843D6">
        <w:rPr>
          <w:rFonts w:ascii="Arial" w:eastAsia="Times New Roman" w:hAnsi="Arial" w:cs="Arial"/>
          <w:b/>
          <w:bCs/>
          <w:color w:val="111111"/>
          <w:sz w:val="37"/>
          <w:szCs w:val="37"/>
          <w:lang w:eastAsia="ru-RU"/>
        </w:rPr>
        <w:t>Статья 166</w:t>
      </w:r>
      <w:r>
        <w:rPr>
          <w:rFonts w:ascii="Arial" w:eastAsia="Times New Roman" w:hAnsi="Arial" w:cs="Arial"/>
          <w:b/>
          <w:bCs/>
          <w:color w:val="111111"/>
          <w:sz w:val="37"/>
          <w:szCs w:val="37"/>
          <w:lang w:eastAsia="ru-RU"/>
        </w:rPr>
        <w:t xml:space="preserve"> УК РБ</w:t>
      </w:r>
      <w:r w:rsidRPr="00E843D6">
        <w:rPr>
          <w:rFonts w:ascii="Arial" w:eastAsia="Times New Roman" w:hAnsi="Arial" w:cs="Arial"/>
          <w:b/>
          <w:bCs/>
          <w:color w:val="111111"/>
          <w:sz w:val="37"/>
          <w:szCs w:val="37"/>
          <w:lang w:eastAsia="ru-RU"/>
        </w:rPr>
        <w:t>. Изнасилование</w:t>
      </w:r>
    </w:p>
    <w:p w:rsidR="00E843D6" w:rsidRPr="00E843D6" w:rsidRDefault="00E843D6" w:rsidP="00E843D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E843D6">
        <w:rPr>
          <w:rFonts w:ascii="Arial" w:eastAsia="Times New Roman" w:hAnsi="Arial" w:cs="Arial"/>
          <w:color w:val="111111"/>
          <w:sz w:val="26"/>
          <w:szCs w:val="26"/>
          <w:lang w:eastAsia="ru-RU"/>
        </w:rPr>
        <w:t>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 наказывается ограничением свободы на срок до четырех лет или лишением свободы на срок от трех до семи лет.</w:t>
      </w:r>
    </w:p>
    <w:p w:rsidR="00E843D6" w:rsidRPr="00E843D6" w:rsidRDefault="00E843D6" w:rsidP="00E843D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E843D6">
        <w:rPr>
          <w:rFonts w:ascii="Arial" w:eastAsia="Times New Roman" w:hAnsi="Arial" w:cs="Arial"/>
          <w:color w:val="111111"/>
          <w:sz w:val="26"/>
          <w:szCs w:val="26"/>
          <w:lang w:eastAsia="ru-RU"/>
        </w:rPr>
        <w:t>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 наказывается лишением свободы на срок от пяти до тринадцати лет.</w:t>
      </w:r>
    </w:p>
    <w:p w:rsidR="00E843D6" w:rsidRPr="00E843D6" w:rsidRDefault="00E843D6" w:rsidP="00E843D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E843D6">
        <w:rPr>
          <w:rFonts w:ascii="Arial" w:eastAsia="Times New Roman" w:hAnsi="Arial" w:cs="Arial"/>
          <w:color w:val="111111"/>
          <w:sz w:val="26"/>
          <w:szCs w:val="26"/>
          <w:lang w:eastAsia="ru-RU"/>
        </w:rPr>
        <w:t>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–наказывается лишением свободы на срок от восьми до пятнадцати лет.</w:t>
      </w:r>
    </w:p>
    <w:p w:rsidR="00E843D6" w:rsidRPr="00E843D6" w:rsidRDefault="00E843D6" w:rsidP="00E843D6">
      <w:pPr>
        <w:spacing w:before="300" w:after="300" w:line="240" w:lineRule="auto"/>
        <w:rPr>
          <w:rFonts w:ascii="Times New Roman" w:eastAsia="Times New Roman" w:hAnsi="Times New Roman" w:cs="Times New Roman"/>
          <w:sz w:val="24"/>
          <w:szCs w:val="24"/>
          <w:lang w:eastAsia="ru-RU"/>
        </w:rPr>
      </w:pPr>
      <w:r w:rsidRPr="00E843D6">
        <w:rPr>
          <w:rFonts w:ascii="Times New Roman" w:eastAsia="Times New Roman" w:hAnsi="Times New Roman" w:cs="Times New Roman"/>
          <w:sz w:val="24"/>
          <w:szCs w:val="24"/>
          <w:lang w:eastAsia="ru-RU"/>
        </w:rPr>
        <w:pict>
          <v:rect id="_x0000_i1025" style="width:0;height:0" o:hralign="center" o:hrstd="t" o:hrnoshade="t" o:hr="t" fillcolor="#111" stroked="f"/>
        </w:pict>
      </w:r>
    </w:p>
    <w:p w:rsidR="00E843D6" w:rsidRPr="00E843D6" w:rsidRDefault="00E843D6" w:rsidP="00E843D6">
      <w:pPr>
        <w:shd w:val="clear" w:color="auto" w:fill="FFFFFF"/>
        <w:spacing w:after="150" w:line="240" w:lineRule="auto"/>
        <w:jc w:val="center"/>
        <w:rPr>
          <w:rFonts w:ascii="Arial" w:eastAsia="Times New Roman" w:hAnsi="Arial" w:cs="Arial"/>
          <w:color w:val="111111"/>
          <w:sz w:val="24"/>
          <w:szCs w:val="24"/>
          <w:lang w:eastAsia="ru-RU"/>
        </w:rPr>
      </w:pPr>
      <w:r w:rsidRPr="00E843D6">
        <w:rPr>
          <w:rFonts w:ascii="Arial" w:eastAsia="Times New Roman" w:hAnsi="Arial" w:cs="Arial"/>
          <w:b/>
          <w:bCs/>
          <w:color w:val="111111"/>
          <w:sz w:val="34"/>
          <w:szCs w:val="34"/>
          <w:lang w:eastAsia="ru-RU"/>
        </w:rPr>
        <w:t>Статья 167.</w:t>
      </w:r>
      <w:r>
        <w:rPr>
          <w:rFonts w:ascii="Arial" w:eastAsia="Times New Roman" w:hAnsi="Arial" w:cs="Arial"/>
          <w:b/>
          <w:bCs/>
          <w:color w:val="111111"/>
          <w:sz w:val="34"/>
          <w:szCs w:val="34"/>
          <w:lang w:eastAsia="ru-RU"/>
        </w:rPr>
        <w:t xml:space="preserve"> УК РБ</w:t>
      </w:r>
      <w:r w:rsidRPr="00E843D6">
        <w:rPr>
          <w:rFonts w:ascii="Arial" w:eastAsia="Times New Roman" w:hAnsi="Arial" w:cs="Arial"/>
          <w:b/>
          <w:bCs/>
          <w:color w:val="111111"/>
          <w:sz w:val="34"/>
          <w:szCs w:val="34"/>
          <w:lang w:eastAsia="ru-RU"/>
        </w:rPr>
        <w:t xml:space="preserve"> Насильственные действия сексуального характера</w:t>
      </w:r>
    </w:p>
    <w:p w:rsidR="00E843D6" w:rsidRPr="00E843D6" w:rsidRDefault="00E843D6" w:rsidP="00E843D6">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E843D6">
        <w:rPr>
          <w:rFonts w:ascii="Arial" w:eastAsia="Times New Roman" w:hAnsi="Arial" w:cs="Arial"/>
          <w:color w:val="111111"/>
          <w:sz w:val="26"/>
          <w:szCs w:val="26"/>
          <w:lang w:eastAsia="ru-RU"/>
        </w:rPr>
        <w:t>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–наказываются ограничением свободы на срок до четырех лет или лишением свободы на срок от трех до семи лет.</w:t>
      </w:r>
    </w:p>
    <w:p w:rsidR="00E843D6" w:rsidRPr="00E843D6" w:rsidRDefault="00E843D6" w:rsidP="00E843D6">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E843D6">
        <w:rPr>
          <w:rFonts w:ascii="Arial" w:eastAsia="Times New Roman" w:hAnsi="Arial" w:cs="Arial"/>
          <w:color w:val="111111"/>
          <w:sz w:val="26"/>
          <w:szCs w:val="26"/>
          <w:lang w:eastAsia="ru-RU"/>
        </w:rPr>
        <w:t>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–наказываются лишением свободы на срок от пяти до тринадцати лет.</w:t>
      </w:r>
    </w:p>
    <w:p w:rsidR="00E843D6" w:rsidRPr="00E843D6" w:rsidRDefault="00E843D6" w:rsidP="00E843D6">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E843D6">
        <w:rPr>
          <w:rFonts w:ascii="Arial" w:eastAsia="Times New Roman" w:hAnsi="Arial" w:cs="Arial"/>
          <w:color w:val="111111"/>
          <w:sz w:val="26"/>
          <w:szCs w:val="26"/>
          <w:lang w:eastAsia="ru-RU"/>
        </w:rPr>
        <w:t>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 наказываются лишением свободы на срок от восьми до пятнадцати лет.</w:t>
      </w:r>
    </w:p>
    <w:p w:rsidR="00E843D6" w:rsidRPr="00E843D6" w:rsidRDefault="00E843D6" w:rsidP="00E843D6">
      <w:pPr>
        <w:spacing w:before="300" w:after="300" w:line="240" w:lineRule="auto"/>
        <w:rPr>
          <w:rFonts w:ascii="Times New Roman" w:eastAsia="Times New Roman" w:hAnsi="Times New Roman" w:cs="Times New Roman"/>
          <w:sz w:val="24"/>
          <w:szCs w:val="24"/>
          <w:lang w:eastAsia="ru-RU"/>
        </w:rPr>
      </w:pPr>
      <w:r w:rsidRPr="00E843D6">
        <w:rPr>
          <w:rFonts w:ascii="Times New Roman" w:eastAsia="Times New Roman" w:hAnsi="Times New Roman" w:cs="Times New Roman"/>
          <w:sz w:val="24"/>
          <w:szCs w:val="24"/>
          <w:lang w:eastAsia="ru-RU"/>
        </w:rPr>
        <w:pict>
          <v:rect id="_x0000_i1026" style="width:0;height:0" o:hralign="center" o:hrstd="t" o:hrnoshade="t" o:hr="t" fillcolor="#111" stroked="f"/>
        </w:pict>
      </w:r>
    </w:p>
    <w:p w:rsidR="00E843D6" w:rsidRPr="00E843D6" w:rsidRDefault="00E843D6" w:rsidP="00E843D6">
      <w:pPr>
        <w:shd w:val="clear" w:color="auto" w:fill="FFFFFF"/>
        <w:spacing w:after="150" w:line="240" w:lineRule="auto"/>
        <w:jc w:val="center"/>
        <w:rPr>
          <w:rFonts w:ascii="Arial" w:eastAsia="Times New Roman" w:hAnsi="Arial" w:cs="Arial"/>
          <w:color w:val="111111"/>
          <w:sz w:val="24"/>
          <w:szCs w:val="24"/>
          <w:lang w:eastAsia="ru-RU"/>
        </w:rPr>
      </w:pPr>
      <w:r w:rsidRPr="00E843D6">
        <w:rPr>
          <w:rFonts w:ascii="Arial" w:eastAsia="Times New Roman" w:hAnsi="Arial" w:cs="Arial"/>
          <w:b/>
          <w:bCs/>
          <w:color w:val="111111"/>
          <w:sz w:val="34"/>
          <w:szCs w:val="34"/>
          <w:lang w:eastAsia="ru-RU"/>
        </w:rPr>
        <w:t>Статья 168.</w:t>
      </w:r>
      <w:r>
        <w:rPr>
          <w:rFonts w:ascii="Arial" w:eastAsia="Times New Roman" w:hAnsi="Arial" w:cs="Arial"/>
          <w:b/>
          <w:bCs/>
          <w:color w:val="111111"/>
          <w:sz w:val="34"/>
          <w:szCs w:val="34"/>
          <w:lang w:eastAsia="ru-RU"/>
        </w:rPr>
        <w:t xml:space="preserve"> УК РБ</w:t>
      </w:r>
      <w:r w:rsidRPr="00E843D6">
        <w:rPr>
          <w:rFonts w:ascii="Arial" w:eastAsia="Times New Roman" w:hAnsi="Arial" w:cs="Arial"/>
          <w:b/>
          <w:bCs/>
          <w:color w:val="111111"/>
          <w:sz w:val="34"/>
          <w:szCs w:val="34"/>
          <w:lang w:eastAsia="ru-RU"/>
        </w:rPr>
        <w:t xml:space="preserve"> Половое сношение и иные действия сексуального характера с лицом, не достигшим шестнадцатилетнего возраста</w:t>
      </w:r>
    </w:p>
    <w:p w:rsidR="00E843D6" w:rsidRPr="00E843D6" w:rsidRDefault="00E843D6" w:rsidP="00E843D6">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E843D6">
        <w:rPr>
          <w:rFonts w:ascii="Arial" w:eastAsia="Times New Roman" w:hAnsi="Arial" w:cs="Arial"/>
          <w:color w:val="111111"/>
          <w:sz w:val="26"/>
          <w:szCs w:val="26"/>
          <w:lang w:eastAsia="ru-RU"/>
        </w:rPr>
        <w:lastRenderedPageBreak/>
        <w:t>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 наказываются ограничением свободы на срок до четырех лет или лишением свободы на тот же срок со штрафом.</w:t>
      </w:r>
    </w:p>
    <w:p w:rsidR="00E843D6" w:rsidRPr="00E843D6" w:rsidRDefault="00E843D6" w:rsidP="00E843D6">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E843D6">
        <w:rPr>
          <w:rFonts w:ascii="Arial" w:eastAsia="Times New Roman" w:hAnsi="Arial" w:cs="Arial"/>
          <w:color w:val="111111"/>
          <w:sz w:val="26"/>
          <w:szCs w:val="26"/>
          <w:lang w:eastAsia="ru-RU"/>
        </w:rPr>
        <w:t>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 наказываются лишением свободы на срок от трех до десяти лет.</w:t>
      </w:r>
    </w:p>
    <w:p w:rsidR="00E843D6" w:rsidRPr="00E843D6" w:rsidRDefault="00E843D6" w:rsidP="00E843D6">
      <w:pPr>
        <w:shd w:val="clear" w:color="auto" w:fill="FFFFFF"/>
        <w:spacing w:before="300" w:after="300" w:line="240" w:lineRule="auto"/>
        <w:jc w:val="both"/>
        <w:rPr>
          <w:rFonts w:ascii="Arial" w:eastAsia="Times New Roman" w:hAnsi="Arial" w:cs="Arial"/>
          <w:color w:val="111111"/>
          <w:sz w:val="24"/>
          <w:szCs w:val="24"/>
          <w:lang w:eastAsia="ru-RU"/>
        </w:rPr>
      </w:pPr>
      <w:r w:rsidRPr="00E843D6">
        <w:rPr>
          <w:rFonts w:ascii="Arial" w:eastAsia="Times New Roman" w:hAnsi="Arial" w:cs="Arial"/>
          <w:color w:val="111111"/>
          <w:sz w:val="24"/>
          <w:szCs w:val="24"/>
          <w:lang w:eastAsia="ru-RU"/>
        </w:rPr>
        <w:pict>
          <v:rect id="_x0000_i1027" style="width:0;height:0" o:hralign="center" o:hrstd="t" o:hr="t" fillcolor="#a0a0a0" stroked="f"/>
        </w:pict>
      </w:r>
    </w:p>
    <w:p w:rsidR="00E843D6" w:rsidRPr="00E843D6" w:rsidRDefault="00E843D6" w:rsidP="00E843D6">
      <w:pPr>
        <w:shd w:val="clear" w:color="auto" w:fill="FFFFFF"/>
        <w:spacing w:after="150" w:line="240" w:lineRule="auto"/>
        <w:jc w:val="center"/>
        <w:rPr>
          <w:rFonts w:ascii="Arial" w:eastAsia="Times New Roman" w:hAnsi="Arial" w:cs="Arial"/>
          <w:color w:val="111111"/>
          <w:sz w:val="24"/>
          <w:szCs w:val="24"/>
          <w:lang w:eastAsia="ru-RU"/>
        </w:rPr>
      </w:pPr>
      <w:r w:rsidRPr="00E843D6">
        <w:rPr>
          <w:rFonts w:ascii="Arial" w:eastAsia="Times New Roman" w:hAnsi="Arial" w:cs="Arial"/>
          <w:b/>
          <w:bCs/>
          <w:color w:val="111111"/>
          <w:sz w:val="34"/>
          <w:szCs w:val="34"/>
          <w:lang w:eastAsia="ru-RU"/>
        </w:rPr>
        <w:t>Статья 169.</w:t>
      </w:r>
      <w:r>
        <w:rPr>
          <w:rFonts w:ascii="Arial" w:eastAsia="Times New Roman" w:hAnsi="Arial" w:cs="Arial"/>
          <w:b/>
          <w:bCs/>
          <w:color w:val="111111"/>
          <w:sz w:val="34"/>
          <w:szCs w:val="34"/>
          <w:lang w:eastAsia="ru-RU"/>
        </w:rPr>
        <w:t xml:space="preserve"> УК РБ</w:t>
      </w:r>
      <w:r w:rsidRPr="00E843D6">
        <w:rPr>
          <w:rFonts w:ascii="Arial" w:eastAsia="Times New Roman" w:hAnsi="Arial" w:cs="Arial"/>
          <w:b/>
          <w:bCs/>
          <w:color w:val="111111"/>
          <w:sz w:val="34"/>
          <w:szCs w:val="34"/>
          <w:lang w:eastAsia="ru-RU"/>
        </w:rPr>
        <w:t xml:space="preserve"> Развратные действия</w:t>
      </w:r>
    </w:p>
    <w:p w:rsidR="00E843D6" w:rsidRPr="00E843D6" w:rsidRDefault="00E843D6" w:rsidP="00E843D6">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E843D6">
        <w:rPr>
          <w:rFonts w:ascii="Arial" w:eastAsia="Times New Roman" w:hAnsi="Arial" w:cs="Arial"/>
          <w:color w:val="111111"/>
          <w:sz w:val="26"/>
          <w:szCs w:val="26"/>
          <w:lang w:eastAsia="ru-RU"/>
        </w:rPr>
        <w:t>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–наказываются арестом или лишением свободы на срок от одного года до трех лет.</w:t>
      </w:r>
    </w:p>
    <w:p w:rsidR="00E843D6" w:rsidRPr="00E843D6" w:rsidRDefault="00E843D6" w:rsidP="00E843D6">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E843D6">
        <w:rPr>
          <w:rFonts w:ascii="Arial" w:eastAsia="Times New Roman" w:hAnsi="Arial" w:cs="Arial"/>
          <w:color w:val="111111"/>
          <w:sz w:val="26"/>
          <w:szCs w:val="26"/>
          <w:lang w:eastAsia="ru-RU"/>
        </w:rPr>
        <w:t>Те же действия, совершенные с применением насилия или с угрозой его применения, – наказываются лишением свободы на срок от трех до шести лет.</w:t>
      </w:r>
    </w:p>
    <w:p w:rsidR="002B3130" w:rsidRDefault="00E843D6">
      <w:bookmarkStart w:id="0" w:name="_GoBack"/>
      <w:bookmarkEnd w:id="0"/>
    </w:p>
    <w:sectPr w:rsidR="002B3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6BB"/>
    <w:multiLevelType w:val="multilevel"/>
    <w:tmpl w:val="4926B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5179B"/>
    <w:multiLevelType w:val="multilevel"/>
    <w:tmpl w:val="9D263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CB7EFD"/>
    <w:multiLevelType w:val="multilevel"/>
    <w:tmpl w:val="FA624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197BB3"/>
    <w:multiLevelType w:val="multilevel"/>
    <w:tmpl w:val="B16C1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D6"/>
    <w:rsid w:val="004B7812"/>
    <w:rsid w:val="00DE16B0"/>
    <w:rsid w:val="00E84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4BCB"/>
  <w15:chartTrackingRefBased/>
  <w15:docId w15:val="{CC06C770-4E4B-4345-A020-75ADE2C9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4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cp:revision>
  <dcterms:created xsi:type="dcterms:W3CDTF">2023-11-04T18:57:00Z</dcterms:created>
  <dcterms:modified xsi:type="dcterms:W3CDTF">2023-11-04T18:58:00Z</dcterms:modified>
</cp:coreProperties>
</file>